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66CBF0B" w:rsidR="007D73CE" w:rsidRPr="007B0071" w:rsidRDefault="0004104A" w:rsidP="00A74B75">
      <w:pPr>
        <w:spacing w:after="0" w:line="360" w:lineRule="auto"/>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5D9B02E8">
            <wp:simplePos x="0" y="0"/>
            <wp:positionH relativeFrom="margin">
              <wp:align>center</wp:align>
            </wp:positionH>
            <wp:positionV relativeFrom="margin">
              <wp:posOffset>194310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192C57C" w14:textId="763510DC" w:rsidR="009815C7" w:rsidRPr="007B0071" w:rsidRDefault="008520A9" w:rsidP="00794191">
      <w:pPr>
        <w:spacing w:after="0" w:line="240" w:lineRule="auto"/>
        <w:jc w:val="center"/>
        <w:rPr>
          <w:rFonts w:ascii="Sylfaen" w:hAnsi="Sylfaen" w:cs="Sylfaen"/>
          <w:b/>
        </w:rPr>
      </w:pPr>
      <w:r>
        <w:rPr>
          <w:rFonts w:ascii="Sylfaen" w:hAnsi="Sylfaen" w:cs="Sylfaen"/>
          <w:b/>
        </w:rPr>
        <w:t xml:space="preserve"> </w:t>
      </w:r>
    </w:p>
    <w:p w14:paraId="701FB870" w14:textId="013702A2" w:rsidR="009815C7" w:rsidRDefault="009815C7" w:rsidP="00A44A14">
      <w:pPr>
        <w:spacing w:after="0" w:line="240" w:lineRule="auto"/>
        <w:jc w:val="center"/>
        <w:rPr>
          <w:rFonts w:ascii="Sylfaen" w:hAnsi="Sylfaen" w:cs="Sylfaen"/>
          <w:b/>
        </w:rPr>
      </w:pPr>
    </w:p>
    <w:p w14:paraId="2A54A710" w14:textId="031B1E4C" w:rsidR="0004104A" w:rsidRDefault="0004104A" w:rsidP="00A44A14">
      <w:pPr>
        <w:spacing w:after="0" w:line="240" w:lineRule="auto"/>
        <w:jc w:val="center"/>
        <w:rPr>
          <w:rFonts w:ascii="Sylfaen" w:hAnsi="Sylfaen" w:cs="Sylfaen"/>
          <w:b/>
        </w:rPr>
      </w:pPr>
    </w:p>
    <w:p w14:paraId="602F8227" w14:textId="68A928BB" w:rsidR="0004104A" w:rsidRDefault="0004104A" w:rsidP="00A44A14">
      <w:pPr>
        <w:spacing w:after="0" w:line="240" w:lineRule="auto"/>
        <w:jc w:val="center"/>
        <w:rPr>
          <w:rFonts w:ascii="Sylfaen" w:hAnsi="Sylfaen" w:cs="Sylfaen"/>
          <w:b/>
        </w:rPr>
      </w:pPr>
    </w:p>
    <w:p w14:paraId="6A3A3EF0" w14:textId="006277AD" w:rsidR="0004104A" w:rsidRDefault="0004104A" w:rsidP="00A44A14">
      <w:pPr>
        <w:spacing w:after="0" w:line="240" w:lineRule="auto"/>
        <w:jc w:val="center"/>
        <w:rPr>
          <w:rFonts w:ascii="Sylfaen" w:hAnsi="Sylfaen" w:cs="Sylfaen"/>
          <w:b/>
        </w:rPr>
      </w:pPr>
    </w:p>
    <w:p w14:paraId="5C95CC09" w14:textId="20ADACA0" w:rsidR="0004104A" w:rsidRDefault="0004104A" w:rsidP="00A44A14">
      <w:pPr>
        <w:spacing w:after="0" w:line="240" w:lineRule="auto"/>
        <w:jc w:val="center"/>
        <w:rPr>
          <w:rFonts w:ascii="Sylfaen" w:hAnsi="Sylfaen" w:cs="Sylfaen"/>
          <w:b/>
        </w:rPr>
      </w:pPr>
    </w:p>
    <w:p w14:paraId="41C4464C" w14:textId="24B4126C" w:rsidR="0004104A" w:rsidRDefault="0004104A" w:rsidP="00A44A14">
      <w:pPr>
        <w:spacing w:after="0" w:line="240" w:lineRule="auto"/>
        <w:jc w:val="center"/>
        <w:rPr>
          <w:rFonts w:ascii="Sylfaen" w:hAnsi="Sylfaen" w:cs="Sylfaen"/>
          <w:b/>
        </w:rPr>
      </w:pPr>
    </w:p>
    <w:p w14:paraId="2B3384B0" w14:textId="279B4D73" w:rsidR="0004104A" w:rsidRDefault="0004104A" w:rsidP="00A44A14">
      <w:pPr>
        <w:spacing w:after="0" w:line="240" w:lineRule="auto"/>
        <w:jc w:val="center"/>
        <w:rPr>
          <w:rFonts w:ascii="Sylfaen" w:hAnsi="Sylfaen" w:cs="Sylfaen"/>
          <w:b/>
        </w:rPr>
      </w:pPr>
    </w:p>
    <w:p w14:paraId="0BF707A7" w14:textId="3892381E" w:rsidR="0004104A" w:rsidRDefault="0004104A" w:rsidP="00A44A14">
      <w:pPr>
        <w:spacing w:after="0" w:line="240" w:lineRule="auto"/>
        <w:jc w:val="center"/>
        <w:rPr>
          <w:rFonts w:ascii="Sylfaen" w:hAnsi="Sylfaen" w:cs="Sylfaen"/>
          <w:b/>
        </w:rPr>
      </w:pPr>
    </w:p>
    <w:p w14:paraId="5C7FA80B" w14:textId="77777777" w:rsidR="0004104A" w:rsidRPr="007B0071" w:rsidRDefault="0004104A" w:rsidP="00A44A14">
      <w:pPr>
        <w:spacing w:after="0" w:line="240" w:lineRule="auto"/>
        <w:jc w:val="center"/>
        <w:rPr>
          <w:rFonts w:ascii="Sylfaen" w:hAnsi="Sylfaen" w:cs="Sylfaen"/>
          <w:b/>
        </w:rPr>
      </w:pPr>
    </w:p>
    <w:p w14:paraId="7F37A681" w14:textId="27C65530" w:rsidR="009815C7" w:rsidRPr="008520A9" w:rsidRDefault="0004104A" w:rsidP="0004104A">
      <w:pPr>
        <w:spacing w:after="0" w:line="240" w:lineRule="auto"/>
        <w:jc w:val="center"/>
        <w:rPr>
          <w:rFonts w:ascii="Sylfaen" w:hAnsi="Sylfaen" w:cs="Sylfaen"/>
          <w:b/>
        </w:rPr>
      </w:pPr>
      <w:r>
        <w:rPr>
          <w:rFonts w:ascii="Sylfaen" w:hAnsi="Sylfaen" w:cs="Sylfaen"/>
          <w:b/>
          <w:lang w:val="ka-GE"/>
        </w:rPr>
        <w:t>ტრანსფორმატორების  ტესტირების და რემონტის</w:t>
      </w:r>
      <w:r w:rsidR="008520A9">
        <w:rPr>
          <w:rFonts w:ascii="Sylfaen" w:hAnsi="Sylfaen" w:cs="Sylfaen"/>
          <w:b/>
          <w:lang w:val="ka-GE"/>
        </w:rPr>
        <w:t xml:space="preserve"> </w:t>
      </w:r>
      <w:r w:rsidR="00BE50F1">
        <w:rPr>
          <w:rFonts w:ascii="Sylfaen" w:hAnsi="Sylfaen" w:cs="Sylfaen"/>
          <w:b/>
          <w:lang w:val="ka-GE"/>
        </w:rPr>
        <w:t xml:space="preserve"> შესყიდვის</w:t>
      </w:r>
    </w:p>
    <w:p w14:paraId="1C55C4EC" w14:textId="5C1D70E9" w:rsidR="00BE50F1" w:rsidRPr="00BE50F1" w:rsidRDefault="00BE50F1" w:rsidP="0004104A">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04104A">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60E7EB4C" w:rsidR="002C5D64" w:rsidRDefault="002C5D64" w:rsidP="00665C42">
      <w:pPr>
        <w:spacing w:after="0" w:line="360" w:lineRule="auto"/>
        <w:jc w:val="center"/>
        <w:rPr>
          <w:rFonts w:ascii="AcadNusx" w:hAnsi="AcadNusx"/>
          <w:b/>
        </w:rPr>
      </w:pPr>
    </w:p>
    <w:p w14:paraId="3C3AAA63" w14:textId="5779ED9D" w:rsidR="0004104A" w:rsidRDefault="0004104A" w:rsidP="00665C42">
      <w:pPr>
        <w:spacing w:after="0" w:line="360" w:lineRule="auto"/>
        <w:jc w:val="center"/>
        <w:rPr>
          <w:rFonts w:ascii="AcadNusx" w:hAnsi="AcadNusx"/>
          <w:b/>
        </w:rPr>
      </w:pPr>
    </w:p>
    <w:p w14:paraId="7B9D96DE" w14:textId="1FC9BE61" w:rsidR="0004104A" w:rsidRDefault="0004104A" w:rsidP="00665C42">
      <w:pPr>
        <w:spacing w:after="0" w:line="360" w:lineRule="auto"/>
        <w:jc w:val="center"/>
        <w:rPr>
          <w:rFonts w:ascii="AcadNusx" w:hAnsi="AcadNusx"/>
          <w:b/>
        </w:rPr>
      </w:pPr>
    </w:p>
    <w:p w14:paraId="19994244" w14:textId="3A398AFC" w:rsidR="0004104A" w:rsidRDefault="0004104A" w:rsidP="00665C42">
      <w:pPr>
        <w:spacing w:after="0" w:line="360" w:lineRule="auto"/>
        <w:jc w:val="center"/>
        <w:rPr>
          <w:rFonts w:ascii="AcadNusx" w:hAnsi="AcadNusx"/>
          <w:b/>
        </w:rPr>
      </w:pPr>
    </w:p>
    <w:p w14:paraId="4C95BB31" w14:textId="504921C4" w:rsidR="0004104A" w:rsidRDefault="0004104A" w:rsidP="00665C42">
      <w:pPr>
        <w:spacing w:after="0" w:line="360" w:lineRule="auto"/>
        <w:jc w:val="center"/>
        <w:rPr>
          <w:rFonts w:ascii="AcadNusx" w:hAnsi="AcadNusx"/>
          <w:b/>
        </w:rPr>
      </w:pPr>
    </w:p>
    <w:p w14:paraId="20A1324C" w14:textId="77777777" w:rsidR="0004104A" w:rsidRPr="007B0071" w:rsidRDefault="0004104A" w:rsidP="00665C42">
      <w:pPr>
        <w:spacing w:after="0" w:line="360" w:lineRule="auto"/>
        <w:jc w:val="center"/>
        <w:rPr>
          <w:rFonts w:ascii="AcadNusx" w:hAnsi="AcadNusx"/>
          <w:b/>
        </w:rPr>
      </w:pPr>
    </w:p>
    <w:p w14:paraId="2C79C735" w14:textId="1D29A2B2" w:rsidR="00577214" w:rsidRPr="007B0071" w:rsidRDefault="00577214" w:rsidP="00537B01">
      <w:pPr>
        <w:spacing w:after="0" w:line="360" w:lineRule="auto"/>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0353AF42" w14:textId="76D61F53" w:rsidR="001B055A"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(GWP)</w:t>
      </w:r>
      <w:r w:rsidR="00537B01">
        <w:rPr>
          <w:rFonts w:ascii="Arial" w:hAnsi="Arial" w:cs="Arial"/>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37B01">
        <w:rPr>
          <w:rFonts w:ascii="Sylfaen" w:hAnsi="Sylfaen" w:cs="Sylfaen"/>
          <w:lang w:val="ka-GE"/>
        </w:rPr>
        <w:t>ტრანსფორმატორების ტესტირებაზე და რემონტზე</w:t>
      </w:r>
      <w:r w:rsidR="00346C0A">
        <w:rPr>
          <w:rFonts w:ascii="Sylfaen" w:hAnsi="Sylfaen" w:cs="Sylfaen"/>
          <w:lang w:val="ka-GE"/>
        </w:rPr>
        <w:t>.</w:t>
      </w:r>
    </w:p>
    <w:p w14:paraId="1CCC16A5" w14:textId="77777777" w:rsidR="00537B01" w:rsidRPr="007B0071" w:rsidRDefault="00537B01"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29122644" w:rsidR="00F16E97" w:rsidRPr="007B0071" w:rsidRDefault="00537B01" w:rsidP="000353F8">
      <w:pPr>
        <w:spacing w:after="0" w:line="240" w:lineRule="auto"/>
        <w:jc w:val="both"/>
        <w:rPr>
          <w:rFonts w:ascii="Sylfaen" w:hAnsi="Sylfaen" w:cs="Sylfaen"/>
          <w:lang w:val="ka-GE"/>
        </w:rPr>
      </w:pPr>
      <w:r>
        <w:rPr>
          <w:rFonts w:ascii="Sylfaen" w:hAnsi="Sylfaen" w:cs="Sylfaen"/>
          <w:lang w:val="ka-GE"/>
        </w:rPr>
        <w:t>ტრანსფორმატორების ტესტირების და რემონტის</w:t>
      </w:r>
      <w:r w:rsidR="00F16E97">
        <w:rPr>
          <w:rFonts w:ascii="Sylfaen" w:hAnsi="Sylfaen" w:cs="Sylfaen"/>
          <w:lang w:val="ka-GE"/>
        </w:rPr>
        <w:t xml:space="preserve"> შ</w:t>
      </w:r>
      <w:r>
        <w:rPr>
          <w:rFonts w:ascii="Sylfaen" w:hAnsi="Sylfaen" w:cs="Sylfaen"/>
          <w:lang w:val="ka-GE"/>
        </w:rPr>
        <w:t>ესყიდვა დანართი N2-ში მოცემული ტექნიკური მოთხოვნების შესაბამისად</w:t>
      </w:r>
      <w:r w:rsidR="00F16E97">
        <w:rPr>
          <w:rFonts w:ascii="Sylfaen" w:hAnsi="Sylfaen" w:cs="Sylfaen"/>
          <w:lang w:val="ka-GE"/>
        </w:rPr>
        <w:t>.</w:t>
      </w:r>
    </w:p>
    <w:p w14:paraId="71A32439" w14:textId="46F356DF" w:rsidR="00F3662E" w:rsidRPr="00896FDC" w:rsidRDefault="00F3662E" w:rsidP="000353F8">
      <w:pPr>
        <w:spacing w:after="0" w:line="240" w:lineRule="auto"/>
        <w:jc w:val="both"/>
        <w:rPr>
          <w:rFonts w:ascii="Sylfaen" w:hAnsi="Sylfaen" w:cs="Sylfaen"/>
          <w:b/>
          <w:bCs/>
          <w:lang w:val="ka-GE"/>
        </w:rPr>
      </w:pPr>
    </w:p>
    <w:p w14:paraId="011E43B0" w14:textId="1CE6F6B1" w:rsidR="000353F8" w:rsidRPr="007B0071" w:rsidRDefault="000353F8" w:rsidP="001B055A">
      <w:pPr>
        <w:spacing w:after="0" w:line="240" w:lineRule="auto"/>
        <w:jc w:val="both"/>
        <w:rPr>
          <w:rFonts w:ascii="Sylfaen" w:hAnsi="Sylfaen"/>
          <w:b/>
          <w:lang w:val="ka-GE"/>
        </w:rPr>
      </w:pPr>
    </w:p>
    <w:p w14:paraId="1B89961A" w14:textId="194B491D" w:rsidR="00F90B03"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262C895C" w14:textId="132AE008" w:rsidR="00346C0A" w:rsidRPr="00450E1E" w:rsidRDefault="00537B01" w:rsidP="00F90B03">
      <w:pPr>
        <w:rPr>
          <w:rFonts w:ascii="Sylfaen" w:hAnsi="Sylfaen"/>
          <w:lang w:val="ka-GE"/>
        </w:rPr>
      </w:pPr>
      <w:r w:rsidRPr="00450E1E">
        <w:rPr>
          <w:rFonts w:ascii="Sylfaen" w:hAnsi="Sylfaen"/>
          <w:lang w:val="ka-GE"/>
        </w:rPr>
        <w:t>-</w:t>
      </w:r>
      <w:r w:rsidR="00346C0A" w:rsidRPr="00450E1E">
        <w:rPr>
          <w:rFonts w:ascii="Sylfaen" w:hAnsi="Sylfaen"/>
          <w:lang w:val="ka-GE"/>
        </w:rPr>
        <w:t xml:space="preserve">ტენდერში მონაწილე კომპანიის უნდა გააჩნდეს შესაბამისი აკრედიტაციის სერთიფიკატი, ტრანსფორმატორების </w:t>
      </w:r>
      <w:r w:rsidR="00376DD7" w:rsidRPr="00450E1E">
        <w:rPr>
          <w:rFonts w:ascii="Sylfaen" w:hAnsi="Sylfaen"/>
          <w:lang w:val="ka-GE"/>
        </w:rPr>
        <w:t xml:space="preserve">ტესტირების </w:t>
      </w:r>
      <w:r w:rsidR="00346C0A" w:rsidRPr="00450E1E">
        <w:rPr>
          <w:rFonts w:ascii="Sylfaen" w:hAnsi="Sylfaen"/>
          <w:lang w:val="ka-GE"/>
        </w:rPr>
        <w:t>განხორიცელების შესაძლებლობაზე;</w:t>
      </w:r>
    </w:p>
    <w:p w14:paraId="7840AE01" w14:textId="5096C4B5" w:rsidR="00537B01" w:rsidRPr="00450E1E" w:rsidRDefault="00346C0A" w:rsidP="00F90B03">
      <w:pPr>
        <w:rPr>
          <w:rFonts w:ascii="Sylfaen" w:hAnsi="Sylfaen"/>
          <w:lang w:val="ka-GE"/>
        </w:rPr>
      </w:pPr>
      <w:r w:rsidRPr="00450E1E">
        <w:rPr>
          <w:rFonts w:ascii="Sylfaen" w:hAnsi="Sylfaen"/>
          <w:lang w:val="ka-GE"/>
        </w:rPr>
        <w:t>-</w:t>
      </w:r>
      <w:r w:rsidR="00DA7FC2" w:rsidRPr="00450E1E">
        <w:rPr>
          <w:rFonts w:ascii="Sylfaen" w:hAnsi="Sylfaen"/>
          <w:lang w:val="ka-GE"/>
        </w:rPr>
        <w:t xml:space="preserve">დამატებითი მოთხოვნის გათვალისწინებით, დამკვეთის წარმომადგენელი უფლებამოსილია დაესწროს </w:t>
      </w:r>
      <w:r w:rsidR="00FF144D" w:rsidRPr="00450E1E">
        <w:rPr>
          <w:rFonts w:ascii="Sylfaen" w:hAnsi="Sylfaen"/>
          <w:lang w:val="ka-GE"/>
        </w:rPr>
        <w:t>ტრანსფორმატორის რემონტის პროცესს.</w:t>
      </w:r>
      <w:r w:rsidR="00DA7FC2" w:rsidRPr="00450E1E">
        <w:rPr>
          <w:rFonts w:ascii="Sylfaen" w:hAnsi="Sylfaen"/>
          <w:lang w:val="ka-GE"/>
        </w:rPr>
        <w:t xml:space="preserve"> </w:t>
      </w:r>
      <w:r w:rsidR="00FF144D" w:rsidRPr="00450E1E">
        <w:rPr>
          <w:rFonts w:ascii="Sylfaen" w:hAnsi="Sylfaen"/>
          <w:lang w:val="ka-GE"/>
        </w:rPr>
        <w:t>თუ ტრნასფორმატორის რემონტის (გახსნის) პროცესში გამოვლინდა რაიმე სახის მძიმე დაზიანება</w:t>
      </w:r>
      <w:r w:rsidR="009E4DCE" w:rsidRPr="00450E1E">
        <w:rPr>
          <w:rFonts w:ascii="Sylfaen" w:hAnsi="Sylfaen"/>
          <w:lang w:val="ka-GE"/>
        </w:rPr>
        <w:t>, კომპანიის თანამშრომლის მითითების შემდგომ კონტრაქტორმა უნდა შეწყვიტოს</w:t>
      </w:r>
      <w:r w:rsidR="004F05B1" w:rsidRPr="00450E1E">
        <w:rPr>
          <w:rFonts w:ascii="Sylfaen" w:hAnsi="Sylfaen"/>
          <w:lang w:val="ka-GE"/>
        </w:rPr>
        <w:t xml:space="preserve"> მუშაობა და შესაბამისად კონტრაქტორს უნდა </w:t>
      </w:r>
      <w:r w:rsidR="009E4DCE" w:rsidRPr="00450E1E">
        <w:rPr>
          <w:rFonts w:ascii="Sylfaen" w:hAnsi="Sylfaen"/>
          <w:lang w:val="ka-GE"/>
        </w:rPr>
        <w:t>აუნაზღაურდეს მხოლოდ ფაქტობრივად შესრულებული სამუშაოს ღირებულება.</w:t>
      </w:r>
    </w:p>
    <w:p w14:paraId="65C9AC16" w14:textId="6018C6CA" w:rsidR="009E1D81" w:rsidRPr="00450E1E" w:rsidRDefault="009E1D81" w:rsidP="00F90B03">
      <w:pPr>
        <w:rPr>
          <w:rFonts w:ascii="Sylfaen" w:hAnsi="Sylfaen"/>
          <w:lang w:val="ka-GE"/>
        </w:rPr>
      </w:pPr>
      <w:r w:rsidRPr="00450E1E">
        <w:rPr>
          <w:rFonts w:ascii="Sylfaen" w:hAnsi="Sylfaen"/>
          <w:lang w:val="ka-GE"/>
        </w:rPr>
        <w:t xml:space="preserve">-ამასთან,გარკვეული </w:t>
      </w:r>
      <w:r w:rsidR="00831ADE" w:rsidRPr="00450E1E">
        <w:rPr>
          <w:rFonts w:ascii="Sylfaen" w:hAnsi="Sylfaen"/>
          <w:lang w:val="ka-GE"/>
        </w:rPr>
        <w:t xml:space="preserve">სარემონტო </w:t>
      </w:r>
      <w:r w:rsidRPr="00450E1E">
        <w:rPr>
          <w:rFonts w:ascii="Sylfaen" w:hAnsi="Sylfaen"/>
          <w:lang w:val="ka-GE"/>
        </w:rPr>
        <w:t>სამუშაოების შესრულება შესაძლებელია საჭირო</w:t>
      </w:r>
      <w:r w:rsidR="00831ADE" w:rsidRPr="00450E1E">
        <w:rPr>
          <w:rFonts w:ascii="Sylfaen" w:hAnsi="Sylfaen"/>
          <w:lang w:val="ka-GE"/>
        </w:rPr>
        <w:t xml:space="preserve"> გახდეს ღამის საათებში/არასამუშაო დროს.</w:t>
      </w:r>
    </w:p>
    <w:p w14:paraId="318F26D9" w14:textId="7B7C7BC4" w:rsidR="00896FDC" w:rsidRPr="00450E1E" w:rsidRDefault="00896FDC" w:rsidP="00F90B03">
      <w:pPr>
        <w:rPr>
          <w:rFonts w:ascii="Sylfaen" w:hAnsi="Sylfaen"/>
          <w:lang w:val="ka-GE"/>
        </w:rPr>
      </w:pPr>
      <w:r w:rsidRPr="00450E1E">
        <w:rPr>
          <w:rFonts w:ascii="Sylfaen" w:hAnsi="Sylfaen"/>
          <w:lang w:val="ka-GE"/>
        </w:rPr>
        <w:t>- ტრანსფორმატორების საერთო რაოდენობა და ტიპები წარმოდგენილია დანართში №3</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0CB6A70" w:rsidR="00D527CB" w:rsidRDefault="00D527CB" w:rsidP="00F90B03">
      <w:pPr>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594CCB">
        <w:rPr>
          <w:rFonts w:ascii="Sylfaen" w:hAnsi="Sylfaen" w:cs="Sylfaen"/>
          <w:color w:val="222222"/>
          <w:shd w:val="clear" w:color="auto" w:fill="FFFFFF"/>
          <w:lang w:val="ka-GE"/>
        </w:rPr>
        <w:t>დანართი N1-ში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p>
    <w:p w14:paraId="5FEF6B21" w14:textId="77551415" w:rsidR="008C04FA" w:rsidRPr="00272EB2" w:rsidRDefault="00387591" w:rsidP="00F90B03">
      <w:pPr>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შესრულების(ხელშეკრულების) ვადა</w:t>
      </w:r>
    </w:p>
    <w:p w14:paraId="21CEDCF0" w14:textId="7002E953" w:rsidR="00F90B03" w:rsidRDefault="00896FDC" w:rsidP="00FB230D">
      <w:pPr>
        <w:rPr>
          <w:rFonts w:ascii="Sylfaen" w:hAnsi="Sylfaen" w:cs="Sylfaen"/>
          <w:lang w:val="ka-GE"/>
        </w:rPr>
      </w:pPr>
      <w:r w:rsidRPr="00F403D6">
        <w:rPr>
          <w:rFonts w:ascii="Sylfaen" w:hAnsi="Sylfaen" w:cs="Sylfaen"/>
          <w:lang w:val="ka-GE"/>
        </w:rPr>
        <w:t xml:space="preserve">ხელშეკრულება ძალაში იქნება </w:t>
      </w:r>
      <w:r w:rsidR="003657A5" w:rsidRPr="00F403D6">
        <w:rPr>
          <w:rFonts w:ascii="Sylfaen" w:hAnsi="Sylfaen" w:cs="Sylfaen"/>
          <w:lang w:val="ka-GE"/>
        </w:rPr>
        <w:t>გაფორმებიდან 1</w:t>
      </w:r>
      <w:r w:rsidR="00E0022C" w:rsidRPr="00F403D6">
        <w:rPr>
          <w:rFonts w:ascii="Sylfaen" w:hAnsi="Sylfaen" w:cs="Sylfaen"/>
          <w:lang w:val="ka-GE"/>
        </w:rPr>
        <w:t>2 კალენდარუ</w:t>
      </w:r>
      <w:r w:rsidR="00EA00F2" w:rsidRPr="00F403D6">
        <w:rPr>
          <w:rFonts w:ascii="Sylfaen" w:hAnsi="Sylfaen" w:cs="Sylfaen"/>
          <w:lang w:val="ka-GE"/>
        </w:rPr>
        <w:t>ლი</w:t>
      </w:r>
      <w:r w:rsidRPr="00F403D6">
        <w:rPr>
          <w:rFonts w:ascii="Sylfaen" w:hAnsi="Sylfaen" w:cs="Sylfaen"/>
          <w:lang w:val="ka-GE"/>
        </w:rPr>
        <w:t xml:space="preserve"> თვის განმავლობაში. მომსახურების დაგეგმვა განხორციელდება </w:t>
      </w:r>
      <w:r w:rsidR="00834B06" w:rsidRPr="00F403D6">
        <w:rPr>
          <w:rFonts w:ascii="Sylfaen" w:hAnsi="Sylfaen" w:cs="Sylfaen"/>
          <w:lang w:val="ka-GE"/>
        </w:rPr>
        <w:t>შემსყიდველის მოთხოვნის შესაბამისად</w:t>
      </w:r>
      <w:r w:rsidRPr="00F403D6">
        <w:rPr>
          <w:rFonts w:ascii="Sylfaen" w:hAnsi="Sylfaen" w:cs="Sylfaen"/>
          <w:lang w:val="ka-GE"/>
        </w:rPr>
        <w:t>.</w:t>
      </w:r>
    </w:p>
    <w:p w14:paraId="3ABE0C10" w14:textId="1CA40ADA" w:rsidR="00896FDC" w:rsidRPr="00896FDC" w:rsidRDefault="00896FDC" w:rsidP="00FB230D">
      <w:pPr>
        <w:rPr>
          <w:rFonts w:ascii="Sylfaen" w:hAnsi="Sylfaen" w:cs="Sylfaen"/>
          <w:lang w:val="ka-GE"/>
        </w:rPr>
      </w:pPr>
      <w:r>
        <w:rPr>
          <w:rFonts w:ascii="Sylfaen" w:hAnsi="Sylfaen" w:cs="Sylfaen"/>
          <w:lang w:val="ka-GE"/>
        </w:rPr>
        <w:t>შესასრულებელი მომსახურების გეგმა-გრაფიკი წარმოდგენილი უნდა იქნას განფასებასთან ერთად. კონკრეტული ვადების დადგენა განხორციელდება დამკვეთისა და შემსრულებელს შორის დამატებითი შეთანხმების საფუძველზე.</w:t>
      </w:r>
    </w:p>
    <w:p w14:paraId="5AAAF0F3" w14:textId="0FBAA731" w:rsidR="00FD0815" w:rsidRDefault="00056A31" w:rsidP="00FD35B5">
      <w:pPr>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63A0A171" w:rsidR="00EA00F2" w:rsidRPr="00EA00F2" w:rsidRDefault="00EA00F2" w:rsidP="00FD35B5">
      <w:pPr>
        <w:rPr>
          <w:rFonts w:ascii="Sylfaen" w:hAnsi="Sylfaen"/>
          <w:lang w:val="ka-GE"/>
        </w:rPr>
      </w:pPr>
      <w:r>
        <w:rPr>
          <w:rFonts w:ascii="Sylfaen" w:hAnsi="Sylfaen"/>
          <w:lang w:val="ka-GE"/>
        </w:rPr>
        <w:lastRenderedPageBreak/>
        <w:t>შემსყიდველის მოთხოვნის შესაბამისად</w:t>
      </w:r>
      <w:r w:rsidR="00896FDC">
        <w:rPr>
          <w:rFonts w:ascii="Sylfaen" w:hAnsi="Sylfaen"/>
          <w:lang w:val="ka-GE"/>
        </w:rPr>
        <w:t>. გასარემონტებელი ტრანსფორმატორების დემონტაჟს, ტრანსპორტირებას შემსრულებლის ლოკაციაზე, ტრანსპორტირებას დამკვეთის ლოკაციაზე და შემდეგ მონტაჟს უზრუნველყოფს შემსრულებელი (საჭიროების შემთხვევაში).</w:t>
      </w:r>
    </w:p>
    <w:p w14:paraId="267D4EF8" w14:textId="22FA0F2E" w:rsidR="00CF7A57" w:rsidRPr="00896FDC" w:rsidRDefault="00484DB6" w:rsidP="001B055A">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3B039DF0"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366AEC" w:rsidRDefault="00EA22AE" w:rsidP="001B055A">
      <w:pPr>
        <w:spacing w:after="0" w:line="240" w:lineRule="auto"/>
        <w:jc w:val="both"/>
        <w:rPr>
          <w:rFonts w:ascii="Sylfaen" w:hAnsi="Sylfaen"/>
          <w:lang w:val="ka-GE"/>
        </w:rPr>
      </w:pPr>
    </w:p>
    <w:p w14:paraId="1EE31693" w14:textId="31B70165" w:rsidR="00000015" w:rsidRPr="007B0071" w:rsidRDefault="007A16C6" w:rsidP="001B055A">
      <w:pPr>
        <w:spacing w:after="0" w:line="240" w:lineRule="auto"/>
        <w:jc w:val="both"/>
        <w:rPr>
          <w:rFonts w:ascii="Sylfaen" w:hAnsi="Sylfaen"/>
          <w:b/>
          <w:lang w:val="ka-GE"/>
        </w:rPr>
      </w:pPr>
      <w:r>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6D51C84B" w:rsidR="00000015" w:rsidRPr="007B0071" w:rsidRDefault="00000015" w:rsidP="001B055A">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w:t>
      </w:r>
      <w:r w:rsidR="00612A2E">
        <w:rPr>
          <w:rFonts w:ascii="Sylfaen" w:hAnsi="Sylfaen"/>
          <w:lang w:val="ka-GE"/>
        </w:rPr>
        <w:t xml:space="preserve">ყოველთვიურად </w:t>
      </w:r>
      <w:r w:rsidRPr="007B0071">
        <w:rPr>
          <w:rFonts w:ascii="Sylfaen" w:hAnsi="Sylfaen"/>
          <w:lang w:val="ka-GE"/>
        </w:rPr>
        <w:t xml:space="preserve">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15 (თხუთმეტი</w:t>
      </w:r>
      <w:r w:rsidRPr="007B0071">
        <w:rPr>
          <w:rFonts w:ascii="Sylfaen" w:hAnsi="Sylfaen"/>
          <w:lang w:val="ka-GE"/>
        </w:rPr>
        <w:t>)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797FB3DD" w14:textId="26245E7E" w:rsidR="008D04C5" w:rsidRPr="007B0071" w:rsidRDefault="007F2220"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1AE4B9BA" w:rsidR="00AE7884" w:rsidRDefault="00B806AE" w:rsidP="00CF7A57">
      <w:pPr>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p>
    <w:p w14:paraId="53B5DA67" w14:textId="6B59AEAE" w:rsidR="001767C8" w:rsidRDefault="001767C8" w:rsidP="00CF7A57">
      <w:pPr>
        <w:rPr>
          <w:rFonts w:ascii="Sylfaen" w:hAnsi="Sylfaen"/>
          <w:lang w:val="ka-GE"/>
        </w:rPr>
      </w:pPr>
      <w:r>
        <w:rPr>
          <w:rFonts w:ascii="Sylfaen" w:hAnsi="Sylfaen"/>
          <w:lang w:val="ka-GE"/>
        </w:rPr>
        <w:t>3.</w:t>
      </w:r>
      <w:r w:rsidR="004F05B1">
        <w:rPr>
          <w:rFonts w:ascii="Sylfaen" w:hAnsi="Sylfaen"/>
          <w:lang w:val="ka-GE"/>
        </w:rPr>
        <w:t xml:space="preserve"> აკრედიტაციის ერთიანი ეროვნული ცენტრის მიერ გაცემული სერთიფიკატი </w:t>
      </w:r>
      <w:r w:rsidR="008425C9" w:rsidRPr="00450E1E">
        <w:rPr>
          <w:rFonts w:ascii="Sylfaen" w:hAnsi="Sylfaen"/>
          <w:lang w:val="ka-GE"/>
        </w:rPr>
        <w:t>ტრანსფორმატორების ტესტირების განხორიცელების შესაძლებლობაზე</w:t>
      </w:r>
      <w:bookmarkStart w:id="0" w:name="_GoBack"/>
      <w:bookmarkEnd w:id="0"/>
      <w:r w:rsidR="004F05B1">
        <w:rPr>
          <w:rFonts w:ascii="Sylfaen" w:hAnsi="Sylfaen"/>
          <w:lang w:val="ka-GE"/>
        </w:rPr>
        <w:t xml:space="preserve">, რომლის მოქმედების ვადაც უნდა იყოს არანაკლებ ერთი წელი. </w:t>
      </w:r>
    </w:p>
    <w:p w14:paraId="350A4098" w14:textId="274A65A7" w:rsidR="00E73803" w:rsidRPr="007B0071" w:rsidRDefault="000E6155" w:rsidP="00CF7A57">
      <w:pPr>
        <w:rPr>
          <w:rFonts w:ascii="Sylfaen" w:hAnsi="Sylfaen"/>
          <w:lang w:val="ka-GE"/>
        </w:rPr>
      </w:pPr>
      <w:r>
        <w:rPr>
          <w:rFonts w:ascii="Sylfaen" w:hAnsi="Sylfaen"/>
          <w:lang w:val="ka-GE"/>
        </w:rPr>
        <w:t>4</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2391F80F" w:rsidR="00CE69DB" w:rsidRPr="007B0071" w:rsidRDefault="00346C0A" w:rsidP="00CF7A57">
      <w:pPr>
        <w:rPr>
          <w:rFonts w:ascii="Sylfaen" w:hAnsi="Sylfaen"/>
          <w:lang w:val="ka-GE"/>
        </w:rPr>
      </w:pPr>
      <w:r>
        <w:rPr>
          <w:rFonts w:ascii="Sylfaen" w:hAnsi="Sylfaen"/>
          <w:lang w:val="ka-GE"/>
        </w:rPr>
        <w:t>5</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CF7A57">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254877A5" w:rsidR="00431B3C" w:rsidRDefault="00431B3C" w:rsidP="00A74B75">
      <w:pPr>
        <w:spacing w:after="0" w:line="240" w:lineRule="auto"/>
        <w:rPr>
          <w:rFonts w:ascii="Sylfaen" w:hAnsi="Sylfaen"/>
          <w:lang w:val="ka-GE"/>
        </w:rPr>
      </w:pPr>
    </w:p>
    <w:p w14:paraId="6822B334" w14:textId="77777777" w:rsidR="003121C8" w:rsidRPr="00DA7FC2" w:rsidRDefault="003121C8" w:rsidP="00A74B75">
      <w:pPr>
        <w:spacing w:after="0" w:line="240" w:lineRule="auto"/>
        <w:rPr>
          <w:rFonts w:ascii="Sylfaen" w:hAnsi="Sylfaen"/>
          <w:lang w:val="ka-GE"/>
        </w:rPr>
      </w:pPr>
    </w:p>
    <w:p w14:paraId="18192F9A" w14:textId="5348A280" w:rsidR="003011B3" w:rsidRPr="007B0071" w:rsidRDefault="00B03180" w:rsidP="00993D47">
      <w:pPr>
        <w:spacing w:after="0" w:line="360" w:lineRule="auto"/>
        <w:jc w:val="both"/>
        <w:rPr>
          <w:rFonts w:ascii="Sylfaen" w:hAnsi="Sylfaen"/>
          <w:b/>
          <w:lang w:val="ka-GE"/>
        </w:rPr>
      </w:pPr>
      <w:r>
        <w:rPr>
          <w:rFonts w:ascii="Sylfaen" w:hAnsi="Sylfaen" w:cs="Sylfaen"/>
          <w:b/>
          <w:lang w:val="ka-GE"/>
        </w:rPr>
        <w:t>1.1</w:t>
      </w:r>
      <w:r w:rsidRPr="00DA7FC2">
        <w:rPr>
          <w:rFonts w:ascii="Sylfaen" w:hAnsi="Sylfaen" w:cs="Sylfaen"/>
          <w:b/>
          <w:lang w:val="ka-GE"/>
        </w:rPr>
        <w:t>0</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1142BC50" w:rsidR="003121C8" w:rsidRDefault="001C44CE" w:rsidP="001C44CE">
      <w:pPr>
        <w:spacing w:after="0" w:line="360" w:lineRule="auto"/>
        <w:rPr>
          <w:rFonts w:ascii="Sylfaen" w:hAnsi="Sylfaen" w:cs="Sylfaen"/>
          <w:lang w:val="ka-GE"/>
        </w:rPr>
      </w:pPr>
      <w:r>
        <w:rPr>
          <w:rFonts w:ascii="Sylfaen" w:hAnsi="Sylfaen" w:cs="Sylfaen"/>
          <w:lang w:val="ka-GE"/>
        </w:rPr>
        <w:lastRenderedPageBreak/>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DA7FC2">
        <w:rPr>
          <w:rFonts w:ascii="Arial" w:hAnsi="Arial" w:cs="Arial"/>
          <w:lang w:val="ka-GE"/>
        </w:rPr>
        <w:t>(GWP),</w:t>
      </w:r>
      <w:r w:rsidR="003121C8">
        <w:rPr>
          <w:rFonts w:ascii="Sylfaen" w:hAnsi="Sylfaen" w:cs="Arial"/>
          <w:lang w:val="ka-GE"/>
        </w:rPr>
        <w:t xml:space="preserve">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77745B0B" w14:textId="52170F73" w:rsidR="001C44CE" w:rsidRDefault="001C44CE" w:rsidP="001C44CE">
      <w:pPr>
        <w:spacing w:after="0" w:line="360" w:lineRule="auto"/>
        <w:rPr>
          <w:rFonts w:ascii="Sylfaen" w:eastAsiaTheme="minorHAnsi" w:hAnsi="Sylfaen"/>
          <w:sz w:val="20"/>
          <w:szCs w:val="20"/>
          <w:lang w:val="ka-GE"/>
        </w:rPr>
      </w:pPr>
      <w:r w:rsidRPr="00BD74F8">
        <w:rPr>
          <w:rFonts w:ascii="Sylfaen" w:eastAsiaTheme="minorHAnsi" w:hAnsi="Sylfaen"/>
          <w:sz w:val="20"/>
          <w:szCs w:val="20"/>
          <w:lang w:val="ka-GE"/>
        </w:rPr>
        <w:t xml:space="preserve"> </w:t>
      </w:r>
    </w:p>
    <w:p w14:paraId="45D5A6F6" w14:textId="4C89DF3C" w:rsidR="001C44CE" w:rsidRPr="00BD74F8" w:rsidRDefault="001C44CE" w:rsidP="001C44CE">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993D47">
      <w:pPr>
        <w:spacing w:after="0" w:line="360" w:lineRule="auto"/>
        <w:jc w:val="both"/>
        <w:rPr>
          <w:rFonts w:ascii="Sylfaen" w:hAnsi="Sylfaen"/>
          <w:lang w:val="ka-GE"/>
        </w:rPr>
      </w:pPr>
    </w:p>
    <w:p w14:paraId="7089A739" w14:textId="152257F6" w:rsidR="00CC4789" w:rsidRPr="007B0071" w:rsidRDefault="00F94EA4" w:rsidP="00B03180">
      <w:pPr>
        <w:pStyle w:val="ListParagraph"/>
        <w:numPr>
          <w:ilvl w:val="1"/>
          <w:numId w:val="33"/>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77E55003" w14:textId="17E0F548" w:rsidR="00CC4789" w:rsidRPr="007B0071" w:rsidRDefault="00B03180" w:rsidP="00CC4789">
      <w:pPr>
        <w:pStyle w:val="ListParagraph"/>
        <w:spacing w:after="0" w:line="360" w:lineRule="auto"/>
        <w:ind w:left="360"/>
        <w:jc w:val="both"/>
        <w:rPr>
          <w:rFonts w:ascii="AcadNusx" w:hAnsi="AcadNusx"/>
          <w:lang w:val="ka-GE"/>
        </w:rPr>
      </w:pPr>
      <w:r>
        <w:rPr>
          <w:rFonts w:ascii="Sylfaen" w:hAnsi="Sylfaen"/>
          <w:lang w:val="ka-GE"/>
        </w:rPr>
        <w:t>1.11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417129A9" w:rsidR="00CC4789" w:rsidRPr="00B03180" w:rsidRDefault="00CC4789" w:rsidP="00B03180">
      <w:pPr>
        <w:pStyle w:val="ListParagraph"/>
        <w:numPr>
          <w:ilvl w:val="2"/>
          <w:numId w:val="34"/>
        </w:numPr>
        <w:spacing w:after="0" w:line="360" w:lineRule="auto"/>
        <w:jc w:val="both"/>
        <w:rPr>
          <w:b/>
          <w:lang w:val="ka-GE"/>
        </w:rPr>
      </w:pPr>
      <w:r w:rsidRPr="00B03180">
        <w:rPr>
          <w:rFonts w:ascii="Sylfaen" w:hAnsi="Sylfaen" w:cs="Sylfaen"/>
          <w:lang w:val="ka-GE"/>
        </w:rPr>
        <w:t>ფასების</w:t>
      </w:r>
      <w:r w:rsidRPr="00B03180">
        <w:rPr>
          <w:rFonts w:ascii="Sylfaen" w:hAnsi="Sylfaen"/>
          <w:lang w:val="ka-GE"/>
        </w:rPr>
        <w:t xml:space="preserve"> </w:t>
      </w:r>
      <w:r w:rsidRPr="00B03180">
        <w:rPr>
          <w:rFonts w:ascii="Sylfaen" w:hAnsi="Sylfaen" w:cs="Sylfaen"/>
          <w:lang w:val="ka-GE"/>
        </w:rPr>
        <w:t>წარმოდგენა</w:t>
      </w:r>
      <w:r w:rsidRPr="00B03180">
        <w:rPr>
          <w:rFonts w:ascii="Sylfaen" w:hAnsi="Sylfaen"/>
          <w:lang w:val="ka-GE"/>
        </w:rPr>
        <w:t xml:space="preserve"> </w:t>
      </w:r>
      <w:r w:rsidRPr="00B03180">
        <w:rPr>
          <w:rFonts w:ascii="Sylfaen" w:hAnsi="Sylfaen" w:cs="Sylfaen"/>
          <w:lang w:val="ka-GE"/>
        </w:rPr>
        <w:t>დასაშვებია</w:t>
      </w:r>
      <w:r w:rsidRPr="00B03180">
        <w:rPr>
          <w:rFonts w:ascii="Sylfaen" w:hAnsi="Sylfaen"/>
          <w:lang w:val="ka-GE"/>
        </w:rPr>
        <w:t xml:space="preserve"> </w:t>
      </w:r>
      <w:r w:rsidRPr="00B03180">
        <w:rPr>
          <w:rFonts w:ascii="Sylfaen" w:hAnsi="Sylfaen" w:cs="Sylfaen"/>
          <w:lang w:val="ka-GE"/>
        </w:rPr>
        <w:t>მხოლოდ</w:t>
      </w:r>
      <w:r w:rsidRPr="00B03180">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B03180">
        <w:rPr>
          <w:rFonts w:ascii="Sylfaen" w:hAnsi="Sylfaen"/>
          <w:lang w:val="ka-GE"/>
        </w:rPr>
        <w:t>ით გათვალისწინებულ გადასახადებს.</w:t>
      </w:r>
    </w:p>
    <w:p w14:paraId="153F4E0E" w14:textId="10A70C34" w:rsidR="00CE7176" w:rsidRPr="007B0071" w:rsidRDefault="00CC4789" w:rsidP="00B03180">
      <w:pPr>
        <w:pStyle w:val="ListParagraph"/>
        <w:numPr>
          <w:ilvl w:val="2"/>
          <w:numId w:val="34"/>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7B0071">
        <w:rPr>
          <w:rFonts w:ascii="AcadNusx" w:hAnsi="AcadNusx"/>
          <w:lang w:val="ka-GE"/>
        </w:rPr>
        <w:t>(</w:t>
      </w:r>
      <w:r w:rsidRPr="007B0071">
        <w:rPr>
          <w:rFonts w:ascii="Sylfaen" w:hAnsi="Sylfaen"/>
          <w:lang w:val="ka-GE"/>
        </w:rPr>
        <w:t>ოცდაათი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6672838F" w14:textId="5C64B1EC" w:rsidR="00CC4789" w:rsidRPr="007B0071" w:rsidRDefault="003121C8" w:rsidP="00B03180">
      <w:pPr>
        <w:pStyle w:val="ListParagraph"/>
        <w:numPr>
          <w:ilvl w:val="2"/>
          <w:numId w:val="34"/>
        </w:numPr>
        <w:jc w:val="both"/>
        <w:rPr>
          <w:lang w:val="es-MX"/>
        </w:rPr>
      </w:pPr>
      <w:r>
        <w:rPr>
          <w:rFonts w:ascii="Sylfaen" w:hAnsi="Sylfaen"/>
          <w:lang w:val="ka-GE"/>
        </w:rPr>
        <w:t>შემსყიდველი</w:t>
      </w:r>
      <w:r w:rsidR="00CC4789" w:rsidRPr="007B0071">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672C40E3" w:rsidR="00CC4789" w:rsidRPr="007B0071" w:rsidRDefault="003121C8"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1A53B03"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59932295"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6B088C09" w:rsidR="008246F4" w:rsidRPr="00B03180" w:rsidRDefault="00B03180" w:rsidP="00B03180">
      <w:pPr>
        <w:pStyle w:val="ListParagraph"/>
        <w:numPr>
          <w:ilvl w:val="1"/>
          <w:numId w:val="35"/>
        </w:numPr>
        <w:spacing w:after="0" w:line="360" w:lineRule="auto"/>
        <w:jc w:val="both"/>
        <w:rPr>
          <w:rFonts w:ascii="Sylfaen" w:hAnsi="Sylfaen"/>
          <w:b/>
          <w:lang w:val="ka-GE"/>
        </w:rPr>
      </w:pPr>
      <w:r>
        <w:rPr>
          <w:rFonts w:ascii="Sylfaen" w:hAnsi="Sylfaen" w:cs="Sylfaen"/>
          <w:b/>
        </w:rPr>
        <w:t xml:space="preserve"> </w:t>
      </w:r>
      <w:r w:rsidR="00E94ED1" w:rsidRPr="00B03180">
        <w:rPr>
          <w:rFonts w:ascii="Sylfaen" w:hAnsi="Sylfaen" w:cs="Sylfaen"/>
          <w:b/>
          <w:lang w:val="ka-GE"/>
        </w:rPr>
        <w:t>ინ</w:t>
      </w:r>
      <w:r w:rsidR="00CC4789" w:rsidRPr="00B03180">
        <w:rPr>
          <w:rFonts w:ascii="Sylfaen" w:hAnsi="Sylfaen"/>
          <w:b/>
          <w:lang w:val="ka-GE"/>
        </w:rPr>
        <w:t>ფორმაცია ელექტრონულ ტენდერში მონაწილეთათვი</w:t>
      </w:r>
      <w:r w:rsidR="00CC4789" w:rsidRPr="00B03180">
        <w:rPr>
          <w:rFonts w:ascii="Sylfaen" w:hAnsi="Sylfaen" w:cs="Sylfaen"/>
          <w:b/>
          <w:lang w:val="ka-GE"/>
        </w:rPr>
        <w:t>ს</w:t>
      </w:r>
    </w:p>
    <w:p w14:paraId="6851B73D" w14:textId="583B231B"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w:t>
      </w:r>
      <w:r w:rsidR="00B03180">
        <w:rPr>
          <w:rFonts w:ascii="Sylfaen" w:hAnsi="Sylfaen"/>
          <w:lang w:val="ka-GE"/>
        </w:rPr>
        <w:t>.15.</w:t>
      </w:r>
      <w:r w:rsidR="00B03180">
        <w:rPr>
          <w:rFonts w:ascii="Sylfaen" w:hAnsi="Sylfaen"/>
        </w:rPr>
        <w:t xml:space="preserve">1 </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28A71396" w14:textId="05B2FB0B" w:rsidR="007E0304" w:rsidRPr="007B0071" w:rsidRDefault="00B03180" w:rsidP="00B03180">
      <w:pPr>
        <w:spacing w:after="0" w:line="360" w:lineRule="auto"/>
        <w:ind w:left="360"/>
        <w:jc w:val="both"/>
        <w:rPr>
          <w:rFonts w:ascii="Sylfaen" w:hAnsi="Sylfaen"/>
          <w:lang w:val="ka-GE"/>
        </w:rPr>
      </w:pPr>
      <w:r>
        <w:rPr>
          <w:rFonts w:ascii="Sylfaen" w:hAnsi="Sylfaen"/>
          <w:lang w:val="ka-GE"/>
        </w:rPr>
        <w:t>1.15.2</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7B0071">
          <w:rPr>
            <w:rStyle w:val="Hyperlink"/>
            <w:rFonts w:ascii="Sylfaen" w:hAnsi="Sylfaen"/>
            <w:lang w:val="ka-GE"/>
          </w:rPr>
          <w:t>www.tenders.ge</w:t>
        </w:r>
      </w:hyperlink>
    </w:p>
    <w:p w14:paraId="2EE38DE1" w14:textId="68B8D21D" w:rsidR="007E0304" w:rsidRPr="007B0071" w:rsidRDefault="00B03180" w:rsidP="00C86CD0">
      <w:pPr>
        <w:spacing w:after="0" w:line="360" w:lineRule="auto"/>
        <w:ind w:left="360"/>
        <w:jc w:val="both"/>
        <w:rPr>
          <w:rFonts w:ascii="Sylfaen" w:hAnsi="Sylfaen"/>
          <w:lang w:val="ka-GE"/>
        </w:rPr>
      </w:pPr>
      <w:r>
        <w:rPr>
          <w:rFonts w:ascii="Sylfaen" w:hAnsi="Sylfaen"/>
          <w:lang w:val="ka-GE"/>
        </w:rPr>
        <w:t>1.15</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2BC8A3F1" w14:textId="77777777" w:rsidR="00B03180" w:rsidRPr="00B03180" w:rsidRDefault="00B03180" w:rsidP="00B03180">
      <w:pPr>
        <w:spacing w:after="0" w:line="360" w:lineRule="auto"/>
        <w:jc w:val="both"/>
        <w:rPr>
          <w:rFonts w:ascii="Sylfaen" w:hAnsi="Sylfaen"/>
          <w:b/>
          <w:lang w:val="ka-GE"/>
        </w:rPr>
      </w:pPr>
      <w:r w:rsidRPr="00B03180">
        <w:rPr>
          <w:rFonts w:ascii="Sylfaen" w:hAnsi="Sylfaen"/>
          <w:b/>
          <w:lang w:val="ka-GE"/>
        </w:rPr>
        <w:t xml:space="preserve">გავეცანი </w:t>
      </w:r>
    </w:p>
    <w:p w14:paraId="4B460FD2" w14:textId="77777777" w:rsidR="00B03180" w:rsidRPr="00B03180" w:rsidRDefault="00B03180" w:rsidP="00B03180">
      <w:pPr>
        <w:spacing w:after="0" w:line="360" w:lineRule="auto"/>
        <w:jc w:val="both"/>
        <w:rPr>
          <w:rFonts w:ascii="Sylfaen" w:hAnsi="Sylfaen"/>
          <w:lang w:val="ka-GE"/>
        </w:rPr>
      </w:pPr>
    </w:p>
    <w:p w14:paraId="59D9B8C3" w14:textId="77777777" w:rsidR="00B03180" w:rsidRPr="00B03180" w:rsidRDefault="00B03180" w:rsidP="00B03180">
      <w:pPr>
        <w:spacing w:after="0" w:line="360" w:lineRule="auto"/>
        <w:jc w:val="both"/>
        <w:rPr>
          <w:rFonts w:ascii="Sylfaen" w:hAnsi="Sylfaen"/>
          <w:lang w:val="ka-GE"/>
        </w:rPr>
      </w:pPr>
      <w:r w:rsidRPr="00B03180">
        <w:rPr>
          <w:rFonts w:ascii="Sylfaen" w:hAnsi="Sylfaen"/>
          <w:lang w:val="ka-GE"/>
        </w:rPr>
        <w:t>/მონაწილე კომპანიის უფლებამოსილი პირის ხელმოწერა/</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7023D4A7" w:rsidR="00C41C03" w:rsidRDefault="00C41C03" w:rsidP="00C41C03">
      <w:pPr>
        <w:spacing w:after="0" w:line="240" w:lineRule="auto"/>
        <w:rPr>
          <w:rFonts w:ascii="Sylfaen" w:hAnsi="Sylfaen"/>
          <w:b/>
        </w:rPr>
      </w:pPr>
      <w:r w:rsidRPr="007B0071">
        <w:rPr>
          <w:rFonts w:ascii="Sylfaen" w:hAnsi="Sylfaen"/>
          <w:b/>
          <w:lang w:val="ka-GE"/>
        </w:rPr>
        <w:t>შესყიდვების წარმომადგენელი</w:t>
      </w:r>
      <w:r w:rsidR="00F058F5">
        <w:rPr>
          <w:rFonts w:ascii="Sylfaen" w:hAnsi="Sylfaen"/>
          <w:b/>
        </w:rPr>
        <w:t>:</w:t>
      </w:r>
    </w:p>
    <w:p w14:paraId="29A1FF1C" w14:textId="77777777" w:rsidR="00F058F5" w:rsidRDefault="00F058F5" w:rsidP="00C41C03">
      <w:pPr>
        <w:spacing w:after="0" w:line="240" w:lineRule="auto"/>
        <w:rPr>
          <w:rFonts w:ascii="Sylfaen" w:hAnsi="Sylfaen"/>
          <w:b/>
        </w:rPr>
      </w:pPr>
    </w:p>
    <w:p w14:paraId="1D35325A" w14:textId="44830F4D" w:rsidR="00F058F5" w:rsidRPr="00F058F5" w:rsidRDefault="00F058F5" w:rsidP="00F058F5">
      <w:pPr>
        <w:spacing w:after="0"/>
        <w:jc w:val="both"/>
        <w:rPr>
          <w:rFonts w:cs="Arial"/>
        </w:rPr>
      </w:pPr>
    </w:p>
    <w:p w14:paraId="2D17FBAD" w14:textId="77777777" w:rsidR="00F058F5" w:rsidRPr="00F058F5" w:rsidRDefault="00F058F5" w:rsidP="00C41C03">
      <w:pPr>
        <w:spacing w:after="0" w:line="240" w:lineRule="auto"/>
        <w:rPr>
          <w:rFonts w:ascii="Sylfaen" w:hAnsi="Sylfaen"/>
        </w:rPr>
      </w:pPr>
    </w:p>
    <w:p w14:paraId="4E446840" w14:textId="77777777" w:rsidR="004D3679" w:rsidRPr="007B0071" w:rsidRDefault="004D3679" w:rsidP="00C41C03">
      <w:pPr>
        <w:spacing w:after="0" w:line="240" w:lineRule="auto"/>
        <w:rPr>
          <w:rFonts w:ascii="Sylfaen" w:hAnsi="Sylfaen"/>
          <w:b/>
          <w:lang w:val="ka-GE"/>
        </w:rPr>
      </w:pPr>
    </w:p>
    <w:p w14:paraId="58D236C0" w14:textId="41D161E7" w:rsidR="00237416" w:rsidRPr="00F058F5" w:rsidRDefault="005167A8" w:rsidP="00A35317">
      <w:pPr>
        <w:spacing w:after="0" w:line="360" w:lineRule="auto"/>
        <w:jc w:val="both"/>
        <w:rPr>
          <w:rFonts w:ascii="Sylfaen" w:hAnsi="Sylfaen"/>
          <w:b/>
          <w:lang w:val="ka-GE"/>
        </w:rPr>
      </w:pPr>
      <w:bookmarkStart w:id="1" w:name="_Toc454818556"/>
      <w:bookmarkEnd w:id="1"/>
      <w:r w:rsidRPr="00F058F5">
        <w:rPr>
          <w:rFonts w:ascii="Sylfaen" w:hAnsi="Sylfaen"/>
          <w:b/>
          <w:lang w:val="ka-GE"/>
        </w:rPr>
        <w:t>ტექნიკური დეპარტამენტის წარმომადგენლები:</w:t>
      </w:r>
    </w:p>
    <w:p w14:paraId="3604F672" w14:textId="71BF36C4" w:rsidR="005167A8" w:rsidRDefault="005167A8" w:rsidP="00A35317">
      <w:pPr>
        <w:spacing w:after="0" w:line="360" w:lineRule="auto"/>
        <w:jc w:val="both"/>
        <w:rPr>
          <w:rFonts w:ascii="Sylfaen" w:hAnsi="Sylfaen"/>
          <w:lang w:val="ka-GE"/>
        </w:rPr>
      </w:pPr>
      <w:r>
        <w:rPr>
          <w:rFonts w:ascii="Sylfaen" w:hAnsi="Sylfaen"/>
          <w:lang w:val="ka-GE"/>
        </w:rPr>
        <w:t>ბ-ნ გია ჩხარტიშვილი - 599 105 561</w:t>
      </w:r>
    </w:p>
    <w:p w14:paraId="260A0229" w14:textId="38E39E0D" w:rsidR="005167A8" w:rsidRPr="005167A8" w:rsidRDefault="005167A8" w:rsidP="00A35317">
      <w:pPr>
        <w:spacing w:after="0" w:line="360" w:lineRule="auto"/>
        <w:jc w:val="both"/>
        <w:rPr>
          <w:rFonts w:ascii="Sylfaen" w:hAnsi="Sylfaen"/>
          <w:lang w:val="ka-GE"/>
        </w:rPr>
      </w:pPr>
      <w:r>
        <w:rPr>
          <w:rFonts w:ascii="Sylfaen" w:hAnsi="Sylfaen"/>
          <w:lang w:val="ka-GE"/>
        </w:rPr>
        <w:t>ბ-ნ ირაკლი დოხნაძე - 551 701 370</w:t>
      </w:r>
    </w:p>
    <w:p w14:paraId="7954CF42" w14:textId="42407145" w:rsidR="003C6F22" w:rsidRPr="007B0071" w:rsidRDefault="003C6F22" w:rsidP="00667B1F"/>
    <w:sectPr w:rsidR="003C6F22" w:rsidRPr="007B0071"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255B" w14:textId="77777777" w:rsidR="00C73896" w:rsidRDefault="00C73896" w:rsidP="007902EA">
      <w:pPr>
        <w:spacing w:after="0" w:line="240" w:lineRule="auto"/>
      </w:pPr>
      <w:r>
        <w:separator/>
      </w:r>
    </w:p>
  </w:endnote>
  <w:endnote w:type="continuationSeparator" w:id="0">
    <w:p w14:paraId="0A30D655" w14:textId="77777777" w:rsidR="00C73896" w:rsidRDefault="00C73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1BB5AC3" w:rsidR="004A3BD8" w:rsidRDefault="004A3BD8">
        <w:pPr>
          <w:pStyle w:val="Footer"/>
          <w:jc w:val="right"/>
        </w:pPr>
        <w:r>
          <w:fldChar w:fldCharType="begin"/>
        </w:r>
        <w:r>
          <w:instrText xml:space="preserve"> PAGE   \* MERGEFORMAT </w:instrText>
        </w:r>
        <w:r>
          <w:fldChar w:fldCharType="separate"/>
        </w:r>
        <w:r w:rsidR="008425C9">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07ED" w14:textId="77777777" w:rsidR="00C73896" w:rsidRDefault="00C73896" w:rsidP="007902EA">
      <w:pPr>
        <w:spacing w:after="0" w:line="240" w:lineRule="auto"/>
      </w:pPr>
      <w:r>
        <w:separator/>
      </w:r>
    </w:p>
  </w:footnote>
  <w:footnote w:type="continuationSeparator" w:id="0">
    <w:p w14:paraId="759865C0" w14:textId="77777777" w:rsidR="00C73896" w:rsidRDefault="00C738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6"/>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10"/>
  </w:num>
  <w:num w:numId="16">
    <w:abstractNumId w:val="28"/>
  </w:num>
  <w:num w:numId="17">
    <w:abstractNumId w:val="19"/>
  </w:num>
  <w:num w:numId="18">
    <w:abstractNumId w:val="18"/>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9"/>
  </w:num>
  <w:num w:numId="26">
    <w:abstractNumId w:val="24"/>
  </w:num>
  <w:num w:numId="27">
    <w:abstractNumId w:val="3"/>
  </w:num>
  <w:num w:numId="28">
    <w:abstractNumId w:val="22"/>
  </w:num>
  <w:num w:numId="29">
    <w:abstractNumId w:val="20"/>
  </w:num>
  <w:num w:numId="30">
    <w:abstractNumId w:val="27"/>
  </w:num>
  <w:num w:numId="31">
    <w:abstractNumId w:val="31"/>
  </w:num>
  <w:num w:numId="32">
    <w:abstractNumId w:val="23"/>
  </w:num>
  <w:num w:numId="33">
    <w:abstractNumId w:val="25"/>
  </w:num>
  <w:num w:numId="34">
    <w:abstractNumId w:val="8"/>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6082"/>
    <w:rsid w:val="0004786C"/>
    <w:rsid w:val="00051E54"/>
    <w:rsid w:val="00053EAB"/>
    <w:rsid w:val="0005435C"/>
    <w:rsid w:val="00055E1E"/>
    <w:rsid w:val="00056A31"/>
    <w:rsid w:val="00064AB9"/>
    <w:rsid w:val="00081D42"/>
    <w:rsid w:val="00092A77"/>
    <w:rsid w:val="00092E77"/>
    <w:rsid w:val="000974B9"/>
    <w:rsid w:val="000A0D72"/>
    <w:rsid w:val="000A6E7A"/>
    <w:rsid w:val="000B1C85"/>
    <w:rsid w:val="000B4C5E"/>
    <w:rsid w:val="000B5D0F"/>
    <w:rsid w:val="000C3223"/>
    <w:rsid w:val="000D5BB4"/>
    <w:rsid w:val="000D68A2"/>
    <w:rsid w:val="000E5617"/>
    <w:rsid w:val="000E6155"/>
    <w:rsid w:val="000F03A0"/>
    <w:rsid w:val="000F3872"/>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7C8"/>
    <w:rsid w:val="0017792E"/>
    <w:rsid w:val="001811CC"/>
    <w:rsid w:val="00185C9D"/>
    <w:rsid w:val="00194044"/>
    <w:rsid w:val="001A24DD"/>
    <w:rsid w:val="001A47AF"/>
    <w:rsid w:val="001B055A"/>
    <w:rsid w:val="001B0D00"/>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47AF"/>
    <w:rsid w:val="005111AB"/>
    <w:rsid w:val="005167A8"/>
    <w:rsid w:val="0052656B"/>
    <w:rsid w:val="00537B01"/>
    <w:rsid w:val="00540038"/>
    <w:rsid w:val="00544856"/>
    <w:rsid w:val="005553C3"/>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610FC8"/>
    <w:rsid w:val="006126EA"/>
    <w:rsid w:val="00612A2E"/>
    <w:rsid w:val="00615BD2"/>
    <w:rsid w:val="006301BA"/>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482E"/>
    <w:rsid w:val="007C4D48"/>
    <w:rsid w:val="007D2CC8"/>
    <w:rsid w:val="007D3F97"/>
    <w:rsid w:val="007D73CE"/>
    <w:rsid w:val="007E0304"/>
    <w:rsid w:val="007E1E28"/>
    <w:rsid w:val="007F1D40"/>
    <w:rsid w:val="007F2220"/>
    <w:rsid w:val="007F3AA0"/>
    <w:rsid w:val="007F4F2B"/>
    <w:rsid w:val="007F7ADB"/>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287D"/>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5E96"/>
    <w:rsid w:val="009D6EEF"/>
    <w:rsid w:val="009D733B"/>
    <w:rsid w:val="009E1D81"/>
    <w:rsid w:val="009E4DCE"/>
    <w:rsid w:val="009F003A"/>
    <w:rsid w:val="009F0B8A"/>
    <w:rsid w:val="009F3DE6"/>
    <w:rsid w:val="009F41E3"/>
    <w:rsid w:val="009F4DC4"/>
    <w:rsid w:val="00A0023E"/>
    <w:rsid w:val="00A035A1"/>
    <w:rsid w:val="00A0388F"/>
    <w:rsid w:val="00A1171F"/>
    <w:rsid w:val="00A117DC"/>
    <w:rsid w:val="00A11F8F"/>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5EFE"/>
    <w:rsid w:val="00C01CD2"/>
    <w:rsid w:val="00C021B6"/>
    <w:rsid w:val="00C06F22"/>
    <w:rsid w:val="00C0721C"/>
    <w:rsid w:val="00C12270"/>
    <w:rsid w:val="00C141A7"/>
    <w:rsid w:val="00C14986"/>
    <w:rsid w:val="00C14D7A"/>
    <w:rsid w:val="00C21597"/>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348C-F0E6-4CA9-A5D2-056980E6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Ia Zhizhiashvili</cp:lastModifiedBy>
  <cp:revision>235</cp:revision>
  <cp:lastPrinted>2015-07-27T06:36:00Z</cp:lastPrinted>
  <dcterms:created xsi:type="dcterms:W3CDTF">2017-02-28T15:04:00Z</dcterms:created>
  <dcterms:modified xsi:type="dcterms:W3CDTF">2021-07-07T12:38:00Z</dcterms:modified>
</cp:coreProperties>
</file>